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EB3" w:rsidRDefault="000115C1">
      <w:pPr>
        <w:pStyle w:val="10"/>
        <w:keepNext/>
        <w:keepLines/>
        <w:shd w:val="clear" w:color="auto" w:fill="auto"/>
        <w:spacing w:after="0" w:line="460" w:lineRule="exact"/>
        <w:ind w:left="2540"/>
      </w:pPr>
      <w:r>
        <w:t>План програма</w:t>
      </w:r>
    </w:p>
    <w:p w:rsidR="00217EB3" w:rsidRDefault="00E87DF1">
      <w:pPr>
        <w:pStyle w:val="20"/>
        <w:shd w:val="clear" w:color="auto" w:fill="auto"/>
        <w:spacing w:before="0" w:after="477"/>
        <w:ind w:right="1340"/>
      </w:pPr>
      <w:r>
        <w:t>ЗА КУЛТУРНИ СЪБИТИЯ С РЕГИОНАЛНО И МЕСТНО ЗНА ЧЕНИЕ НА НЧ”НАРОДЕН БУДИТЕЛ-!928”с. ВЪРБИЦА ЗА 2019г. ГОДИНА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0"/>
        <w:gridCol w:w="2016"/>
        <w:gridCol w:w="3408"/>
        <w:gridCol w:w="2184"/>
        <w:gridCol w:w="1786"/>
      </w:tblGrid>
      <w:tr w:rsidR="00217EB3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№ по ред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  <w:ind w:right="320"/>
              <w:jc w:val="right"/>
            </w:pPr>
            <w:r>
              <w:rPr>
                <w:rStyle w:val="212pt"/>
              </w:rPr>
              <w:t>МЯСТО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  <w:ind w:firstLine="460"/>
            </w:pPr>
            <w:r>
              <w:rPr>
                <w:rStyle w:val="212pt"/>
              </w:rPr>
              <w:t>КУЛТУРНО СЪБИТИЕ И ИЗЯВА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ОРГАНИЗАТОР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</w:pPr>
            <w:r>
              <w:rPr>
                <w:rStyle w:val="212pt"/>
              </w:rPr>
              <w:t>ДАТА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Gulim12pt"/>
              </w:rPr>
              <w:t>1</w:t>
            </w:r>
            <w:r>
              <w:rPr>
                <w:rStyle w:val="2Tahoma8pt"/>
              </w:rPr>
              <w:t>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Върбица - парка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Край реката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  <w:ind w:firstLine="600"/>
            </w:pPr>
            <w:r>
              <w:rPr>
                <w:rStyle w:val="21"/>
                <w:b/>
                <w:bCs/>
                <w:i/>
                <w:iCs/>
              </w:rPr>
              <w:t xml:space="preserve">месец Януари </w:t>
            </w:r>
            <w:r>
              <w:rPr>
                <w:rStyle w:val="212pt"/>
              </w:rPr>
              <w:t xml:space="preserve">„ЙОРДАНОВДЕН” - водосвет и хвърляне на </w:t>
            </w:r>
            <w:r>
              <w:rPr>
                <w:rStyle w:val="212pt"/>
              </w:rPr>
              <w:t>кръста -171 г. от рождението на Христо Ботев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Кметство църква НЧ„Н.Будител 1928” читалище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965" w:lineRule="exact"/>
            </w:pPr>
            <w:r>
              <w:rPr>
                <w:rStyle w:val="212pt"/>
              </w:rPr>
              <w:t>6.януари В клуба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776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Читалищен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клуб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  <w:ind w:firstLine="460"/>
            </w:pPr>
            <w:r>
              <w:rPr>
                <w:rStyle w:val="212pt"/>
              </w:rPr>
              <w:t>„БАБИНДЕН” Традиций и обичаи -концерт -хумористични песни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Читалището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21 .януари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3.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Площада и лозарски масив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  <w:ind w:firstLine="340"/>
            </w:pPr>
            <w:r>
              <w:rPr>
                <w:rStyle w:val="21"/>
                <w:b/>
                <w:bCs/>
                <w:i/>
                <w:iCs/>
              </w:rPr>
              <w:t xml:space="preserve">месец Февруари </w:t>
            </w:r>
            <w:r>
              <w:rPr>
                <w:rStyle w:val="212pt"/>
              </w:rPr>
              <w:t>„ТРИФОН</w:t>
            </w:r>
            <w:r>
              <w:rPr>
                <w:rStyle w:val="212pt"/>
              </w:rPr>
              <w:t xml:space="preserve"> ЗАРЕЗАН” традиции и обичаи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Чърковно нает.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Кметство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6" w:lineRule="exact"/>
            </w:pPr>
            <w:r>
              <w:rPr>
                <w:rStyle w:val="212pt"/>
              </w:rPr>
              <w:t>Читалище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14.февруари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4.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12pt"/>
              </w:rPr>
              <w:t>Залата в кметството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Тържество посветено на АПОСТОЛА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Читалище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19.февруари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  <w:ind w:firstLine="460"/>
            </w:pPr>
            <w:r>
              <w:rPr>
                <w:rStyle w:val="212pt"/>
              </w:rPr>
              <w:t>Месец Март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3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5.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Читалищен клуб- на площада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Сирни заговезни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60" w:line="240" w:lineRule="exact"/>
            </w:pPr>
            <w:r>
              <w:rPr>
                <w:rStyle w:val="212pt"/>
              </w:rPr>
              <w:t>Читалище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Кметство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10.03.2019г.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720" w:line="240" w:lineRule="exact"/>
            </w:pPr>
            <w:r>
              <w:rPr>
                <w:rStyle w:val="212pt"/>
              </w:rPr>
              <w:t>6.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720" w:after="0" w:line="240" w:lineRule="exact"/>
            </w:pPr>
            <w:r>
              <w:rPr>
                <w:rStyle w:val="212pt"/>
              </w:rPr>
              <w:t>7.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300" w:line="326" w:lineRule="exact"/>
            </w:pPr>
            <w:r>
              <w:rPr>
                <w:rStyle w:val="212pt"/>
              </w:rPr>
              <w:t>Залата в кметството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300" w:after="0" w:line="240" w:lineRule="exact"/>
            </w:pPr>
            <w:r>
              <w:rPr>
                <w:rStyle w:val="212pt"/>
              </w:rPr>
              <w:t>Църквата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 xml:space="preserve">Посрещане на Първа пролет-излет </w:t>
            </w:r>
            <w:r>
              <w:rPr>
                <w:rStyle w:val="21"/>
                <w:b/>
                <w:bCs/>
                <w:i/>
                <w:iCs/>
              </w:rPr>
              <w:t xml:space="preserve">месец Април </w:t>
            </w:r>
            <w:r>
              <w:rPr>
                <w:rStyle w:val="212pt"/>
              </w:rPr>
              <w:t>„ВЕЛИКДЕНСКИ ПРАЗНИЦИ”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780" w:line="240" w:lineRule="exact"/>
            </w:pPr>
            <w:r>
              <w:rPr>
                <w:rStyle w:val="212pt"/>
              </w:rPr>
              <w:t>Читалище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780" w:after="0" w:line="240" w:lineRule="exact"/>
            </w:pPr>
            <w:r>
              <w:rPr>
                <w:rStyle w:val="212pt"/>
              </w:rPr>
              <w:t>църквата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 2. март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443"/>
          <w:jc w:val="center"/>
        </w:trPr>
        <w:tc>
          <w:tcPr>
            <w:tcW w:w="960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8.</w:t>
            </w:r>
          </w:p>
        </w:tc>
        <w:tc>
          <w:tcPr>
            <w:tcW w:w="2016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Площада</w:t>
            </w:r>
          </w:p>
        </w:tc>
        <w:tc>
          <w:tcPr>
            <w:tcW w:w="3408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  <w:ind w:firstLine="600"/>
            </w:pPr>
            <w:r>
              <w:rPr>
                <w:rStyle w:val="21"/>
                <w:b/>
                <w:bCs/>
                <w:i/>
                <w:iCs/>
              </w:rPr>
              <w:t>месец Май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Региоонален празник на селото „АТАНАСОВДЕН” „Що ми е мило и драго че се е пролет пукнала”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Кметство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Читалище</w:t>
            </w:r>
          </w:p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322" w:lineRule="exact"/>
            </w:pPr>
            <w:r>
              <w:rPr>
                <w:rStyle w:val="212pt"/>
              </w:rPr>
              <w:t>Църква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354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2 май</w:t>
            </w:r>
          </w:p>
        </w:tc>
      </w:tr>
    </w:tbl>
    <w:p w:rsidR="00217EB3" w:rsidRDefault="00217EB3">
      <w:pPr>
        <w:framePr w:w="10354" w:wrap="notBeside" w:vAnchor="text" w:hAnchor="text" w:xAlign="center" w:y="1"/>
        <w:rPr>
          <w:sz w:val="2"/>
          <w:szCs w:val="2"/>
        </w:rPr>
      </w:pPr>
    </w:p>
    <w:p w:rsidR="00217EB3" w:rsidRDefault="00217E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2021"/>
        <w:gridCol w:w="3403"/>
        <w:gridCol w:w="2184"/>
        <w:gridCol w:w="1814"/>
      </w:tblGrid>
      <w:tr w:rsidR="00217EB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lastRenderedPageBreak/>
              <w:t>9.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Литургия в църквата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6 май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-излет до параклиса св.Георги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с.Бодрово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10.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Ден на славянска та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писменност-участие в общинско мероприятие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24.май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580"/>
            </w:pPr>
            <w:r>
              <w:rPr>
                <w:rStyle w:val="2105pt0"/>
                <w:b/>
                <w:bCs/>
                <w:i/>
                <w:iCs/>
              </w:rPr>
              <w:t>месец Юни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11.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 xml:space="preserve">Ботев и неговото </w:t>
            </w:r>
            <w:r>
              <w:rPr>
                <w:rStyle w:val="2105pt"/>
              </w:rPr>
              <w:t>творчество.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2105pt"/>
              </w:rPr>
              <w:t>Кметство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2.юни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  <w:ind w:firstLine="320"/>
            </w:pPr>
            <w:r>
              <w:rPr>
                <w:rStyle w:val="2105pt0"/>
                <w:b/>
                <w:bCs/>
                <w:i/>
                <w:iCs/>
              </w:rPr>
              <w:t>месец Юли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„ИЛИ11ДЕН” излет 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12.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2105pt"/>
              </w:rPr>
              <w:t>Параклис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Св.Илия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посещение на месността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20. юли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с.Бяла река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  <w:ind w:left="440"/>
            </w:pPr>
            <w:r>
              <w:rPr>
                <w:rStyle w:val="2105pt0"/>
                <w:b/>
                <w:bCs/>
                <w:i/>
                <w:iCs/>
              </w:rPr>
              <w:t>месец Август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„УСПЕНИЕ -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13.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980"/>
            </w:pPr>
            <w:r>
              <w:rPr>
                <w:rStyle w:val="2105pt"/>
              </w:rPr>
              <w:t>БОГОРОДИЧНО”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15.август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806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  <w:ind w:firstLine="320"/>
            </w:pPr>
            <w:r>
              <w:rPr>
                <w:rStyle w:val="2105pt0"/>
                <w:b/>
                <w:bCs/>
                <w:i/>
                <w:iCs/>
              </w:rPr>
              <w:t>месец Септември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„СВ. ТЕОДОРА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14.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м. Могилата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АЛЕКСАНДРИЙСКА”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11 .септември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  <w:ind w:left="440"/>
            </w:pPr>
            <w:r>
              <w:rPr>
                <w:rStyle w:val="2105pt0"/>
                <w:b/>
                <w:bCs/>
                <w:i/>
                <w:iCs/>
              </w:rPr>
              <w:t>месец Октомври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„ДЕН НА МУЗИКАТА,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15.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Залата в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ПЕСНИТЕ И ТАНЦИТЕ”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 .октомври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кметството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Честване кръгли годишнини на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самодейци.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„ДИМИТРОВДЕН”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16.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83" w:lineRule="exact"/>
              <w:ind w:left="440"/>
            </w:pPr>
            <w:r>
              <w:rPr>
                <w:rStyle w:val="2105pt"/>
              </w:rPr>
              <w:t xml:space="preserve">Литургия </w:t>
            </w:r>
            <w:r>
              <w:rPr>
                <w:rStyle w:val="2105pt0"/>
                <w:b/>
                <w:bCs/>
                <w:i/>
                <w:iCs/>
              </w:rPr>
              <w:t xml:space="preserve">месец </w:t>
            </w:r>
            <w:r>
              <w:rPr>
                <w:rStyle w:val="2105pt0"/>
                <w:b/>
                <w:bCs/>
                <w:i/>
                <w:iCs/>
              </w:rPr>
              <w:t>Ноември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Църквата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26.октомври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„ДЕН НА НАРОДНИТЕ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17..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Залата в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340"/>
            </w:pPr>
            <w:r>
              <w:rPr>
                <w:rStyle w:val="2105pt"/>
              </w:rPr>
              <w:t>БУДИТЕЛИ”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Читалището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1.ноември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кметството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05pt"/>
              </w:rPr>
              <w:t>11атронен празник-концерт „ДЕН НА ХРИСТИЯНСКОТО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18.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Читалищен клуб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05pt"/>
              </w:rPr>
              <w:t>СЕМЕЙСТВО”- ритуал/ попрелка/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74" w:lineRule="exact"/>
              <w:ind w:firstLine="320"/>
            </w:pPr>
            <w:r>
              <w:rPr>
                <w:rStyle w:val="2105pt0"/>
                <w:b/>
                <w:bCs/>
                <w:i/>
                <w:iCs/>
              </w:rPr>
              <w:t xml:space="preserve">месец Декември </w:t>
            </w:r>
            <w:r>
              <w:rPr>
                <w:rStyle w:val="2105pt"/>
              </w:rPr>
              <w:t>„НИКУЛДЕН'традиции 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Читалището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21 .ноември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Читалищен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обичаи -кулинарна изложба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19.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Клуб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60" w:line="210" w:lineRule="exact"/>
            </w:pPr>
            <w:r>
              <w:rPr>
                <w:rStyle w:val="2105pt"/>
              </w:rPr>
              <w:t>Читалище</w:t>
            </w:r>
          </w:p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60" w:after="0" w:line="210" w:lineRule="exact"/>
            </w:pPr>
            <w:r>
              <w:rPr>
                <w:rStyle w:val="2105pt"/>
              </w:rPr>
              <w:t>Църква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6.декември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160"/>
            </w:pPr>
            <w:r>
              <w:rPr>
                <w:rStyle w:val="2105pt"/>
              </w:rPr>
              <w:t>20.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Площада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„КОЛЕДНИ 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Залата</w:t>
            </w: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НОВОГОДИШНИ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Читалището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от 21 до 31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  <w:ind w:left="980"/>
            </w:pPr>
            <w:r>
              <w:rPr>
                <w:rStyle w:val="2105pt"/>
              </w:rPr>
              <w:t>ПРАЗНИЦИ”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Кметство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декември</w:t>
            </w:r>
          </w:p>
        </w:tc>
      </w:tr>
      <w:tr w:rsidR="00217EB3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E87DF1">
            <w:pPr>
              <w:pStyle w:val="20"/>
              <w:framePr w:w="10411" w:wrap="notBeside" w:vAnchor="text" w:hAnchor="text" w:xAlign="center" w:y="1"/>
              <w:shd w:val="clear" w:color="auto" w:fill="auto"/>
              <w:spacing w:before="0" w:after="0" w:line="210" w:lineRule="exact"/>
            </w:pPr>
            <w:r>
              <w:rPr>
                <w:rStyle w:val="2105pt"/>
              </w:rPr>
              <w:t>-Бъдни вечер - обичай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EB3" w:rsidRDefault="00217EB3">
            <w:pPr>
              <w:framePr w:w="1041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17EB3" w:rsidRDefault="00217EB3">
      <w:pPr>
        <w:framePr w:w="10411" w:wrap="notBeside" w:vAnchor="text" w:hAnchor="text" w:xAlign="center" w:y="1"/>
        <w:rPr>
          <w:sz w:val="2"/>
          <w:szCs w:val="2"/>
        </w:rPr>
      </w:pPr>
    </w:p>
    <w:p w:rsidR="00217EB3" w:rsidRDefault="00217EB3">
      <w:pPr>
        <w:rPr>
          <w:sz w:val="2"/>
          <w:szCs w:val="2"/>
        </w:rPr>
      </w:pPr>
    </w:p>
    <w:p w:rsidR="00217EB3" w:rsidRDefault="00217EB3">
      <w:pPr>
        <w:rPr>
          <w:sz w:val="2"/>
          <w:szCs w:val="2"/>
        </w:rPr>
      </w:pPr>
    </w:p>
    <w:sectPr w:rsidR="00217EB3" w:rsidSect="00217EB3">
      <w:pgSz w:w="11900" w:h="16840"/>
      <w:pgMar w:top="145" w:right="563" w:bottom="494" w:left="9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DF1" w:rsidRDefault="00E87DF1" w:rsidP="00217EB3">
      <w:r>
        <w:separator/>
      </w:r>
    </w:p>
  </w:endnote>
  <w:endnote w:type="continuationSeparator" w:id="0">
    <w:p w:rsidR="00E87DF1" w:rsidRDefault="00E87DF1" w:rsidP="0021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DF1" w:rsidRDefault="00E87DF1"/>
  </w:footnote>
  <w:footnote w:type="continuationSeparator" w:id="0">
    <w:p w:rsidR="00E87DF1" w:rsidRDefault="00E87D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17EB3"/>
    <w:rsid w:val="000115C1"/>
    <w:rsid w:val="00217EB3"/>
    <w:rsid w:val="00E8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E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7EB3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217EB3"/>
    <w:rPr>
      <w:rFonts w:ascii="Times New Roman" w:eastAsia="Times New Roman" w:hAnsi="Times New Roman" w:cs="Times New Roman"/>
      <w:b/>
      <w:bCs/>
      <w:i/>
      <w:iCs/>
      <w:smallCaps w:val="0"/>
      <w:strike w:val="0"/>
      <w:spacing w:val="140"/>
      <w:sz w:val="46"/>
      <w:szCs w:val="46"/>
      <w:u w:val="none"/>
    </w:rPr>
  </w:style>
  <w:style w:type="character" w:customStyle="1" w:styleId="2">
    <w:name w:val="Основен текст (2)_"/>
    <w:basedOn w:val="a0"/>
    <w:link w:val="20"/>
    <w:rsid w:val="00217EB3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212pt">
    <w:name w:val="Основен текст (2) + 12 pt;Не е удебелен;Не е курсив"/>
    <w:basedOn w:val="2"/>
    <w:rsid w:val="00217EB3"/>
    <w:rPr>
      <w:b/>
      <w:bCs/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Gulim12pt">
    <w:name w:val="Основен текст (2) + Gulim;12 pt;Не е удебелен;Не е курсив"/>
    <w:basedOn w:val="2"/>
    <w:rsid w:val="00217EB3"/>
    <w:rPr>
      <w:rFonts w:ascii="Gulim" w:eastAsia="Gulim" w:hAnsi="Gulim" w:cs="Gulim"/>
      <w:b/>
      <w:bCs/>
      <w:i/>
      <w:iCs/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2Tahoma8pt">
    <w:name w:val="Основен текст (2) + Tahoma;8 pt;Не е удебелен;Не е курсив"/>
    <w:basedOn w:val="2"/>
    <w:rsid w:val="00217EB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16"/>
      <w:szCs w:val="16"/>
      <w:lang w:val="bg-BG" w:eastAsia="bg-BG" w:bidi="bg-BG"/>
    </w:rPr>
  </w:style>
  <w:style w:type="character" w:customStyle="1" w:styleId="21">
    <w:name w:val="Основен текст (2)"/>
    <w:basedOn w:val="2"/>
    <w:rsid w:val="00217EB3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2105pt">
    <w:name w:val="Основен текст (2) + 10;5 pt;Не е удебелен;Не е курсив"/>
    <w:basedOn w:val="2"/>
    <w:rsid w:val="00217EB3"/>
    <w:rPr>
      <w:b/>
      <w:bCs/>
      <w:i/>
      <w:iCs/>
      <w:color w:val="000000"/>
      <w:spacing w:val="0"/>
      <w:w w:val="100"/>
      <w:position w:val="0"/>
      <w:sz w:val="21"/>
      <w:szCs w:val="21"/>
      <w:lang w:val="bg-BG" w:eastAsia="bg-BG" w:bidi="bg-BG"/>
    </w:rPr>
  </w:style>
  <w:style w:type="character" w:customStyle="1" w:styleId="2105pt0">
    <w:name w:val="Основен текст (2) + 10;5 pt"/>
    <w:basedOn w:val="2"/>
    <w:rsid w:val="00217EB3"/>
    <w:rPr>
      <w:color w:val="000000"/>
      <w:spacing w:val="0"/>
      <w:w w:val="100"/>
      <w:position w:val="0"/>
      <w:sz w:val="21"/>
      <w:szCs w:val="21"/>
      <w:lang w:val="bg-BG" w:eastAsia="bg-BG" w:bidi="bg-BG"/>
    </w:rPr>
  </w:style>
  <w:style w:type="paragraph" w:customStyle="1" w:styleId="10">
    <w:name w:val="Заглавие #1"/>
    <w:basedOn w:val="a"/>
    <w:link w:val="1"/>
    <w:rsid w:val="00217EB3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140"/>
      <w:sz w:val="46"/>
      <w:szCs w:val="46"/>
    </w:rPr>
  </w:style>
  <w:style w:type="paragraph" w:customStyle="1" w:styleId="20">
    <w:name w:val="Основен текст (2)"/>
    <w:basedOn w:val="a"/>
    <w:link w:val="2"/>
    <w:rsid w:val="00217EB3"/>
    <w:pPr>
      <w:shd w:val="clear" w:color="auto" w:fill="FFFFFF"/>
      <w:spacing w:before="120" w:after="540" w:line="317" w:lineRule="exac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3</cp:revision>
  <dcterms:created xsi:type="dcterms:W3CDTF">2020-05-11T06:21:00Z</dcterms:created>
  <dcterms:modified xsi:type="dcterms:W3CDTF">2020-05-11T06:22:00Z</dcterms:modified>
</cp:coreProperties>
</file>